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9D" w:rsidRDefault="00F34B9D" w:rsidP="008038DF">
      <w:pPr>
        <w:jc w:val="center"/>
        <w:rPr>
          <w:sz w:val="20"/>
          <w:szCs w:val="20"/>
        </w:rPr>
      </w:pPr>
      <w:r>
        <w:rPr>
          <w:b/>
          <w:bCs/>
          <w:sz w:val="20"/>
          <w:szCs w:val="20"/>
        </w:rPr>
        <w:t>Determination of % Water in a Hydrate</w:t>
      </w:r>
      <w:r w:rsidR="008038DF">
        <w:rPr>
          <w:b/>
          <w:bCs/>
          <w:sz w:val="20"/>
          <w:szCs w:val="20"/>
        </w:rPr>
        <w:tab/>
      </w:r>
    </w:p>
    <w:p w:rsidR="00F34B9D" w:rsidRDefault="00F34B9D" w:rsidP="00F34B9D">
      <w:pPr>
        <w:rPr>
          <w:sz w:val="20"/>
          <w:szCs w:val="20"/>
        </w:rPr>
      </w:pPr>
      <w:r>
        <w:rPr>
          <w:b/>
          <w:bCs/>
          <w:sz w:val="20"/>
          <w:szCs w:val="20"/>
        </w:rPr>
        <w:t>Discussion:</w:t>
      </w:r>
    </w:p>
    <w:p w:rsidR="00F34B9D" w:rsidRDefault="00F34B9D" w:rsidP="00F34B9D">
      <w:pPr>
        <w:rPr>
          <w:sz w:val="20"/>
          <w:szCs w:val="20"/>
        </w:rPr>
      </w:pPr>
      <w:r>
        <w:rPr>
          <w:noProof/>
        </w:rPr>
        <w:drawing>
          <wp:anchor distT="0" distB="0" distL="114300" distR="114300" simplePos="0" relativeHeight="251658240" behindDoc="1" locked="0" layoutInCell="1" allowOverlap="1">
            <wp:simplePos x="0" y="0"/>
            <wp:positionH relativeFrom="column">
              <wp:posOffset>2305418</wp:posOffset>
            </wp:positionH>
            <wp:positionV relativeFrom="paragraph">
              <wp:posOffset>415683</wp:posOffset>
            </wp:positionV>
            <wp:extent cx="4258945" cy="761365"/>
            <wp:effectExtent l="0" t="0" r="8255" b="635"/>
            <wp:wrapNone/>
            <wp:docPr id="1" name="Picture 1" descr="Image result for chemical hyd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cal hydr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94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In this lab you will determine the % of water in a hydrate.  </w:t>
      </w:r>
      <w:r w:rsidR="00345F92">
        <w:rPr>
          <w:sz w:val="20"/>
          <w:szCs w:val="20"/>
        </w:rPr>
        <w:t xml:space="preserve">You will then determine the chemical formula of an anhydride salt. </w:t>
      </w:r>
      <w:r>
        <w:rPr>
          <w:sz w:val="20"/>
          <w:szCs w:val="20"/>
        </w:rPr>
        <w:t>This will be done by removing the water from the hydrate by heating the hydrate.  The mass of water driven off will be determined.  From the mass of water given off and the initial mass of the hydrate the % of water in the hydrate will be calculated.</w:t>
      </w:r>
    </w:p>
    <w:p w:rsidR="00F34B9D" w:rsidRDefault="008038DF" w:rsidP="00F34B9D">
      <w:pPr>
        <w:rPr>
          <w:sz w:val="20"/>
          <w:szCs w:val="20"/>
        </w:rPr>
      </w:pPr>
      <w:r w:rsidRPr="000E0D83">
        <w:rPr>
          <w:noProof/>
          <w:sz w:val="22"/>
          <w:szCs w:val="22"/>
        </w:rPr>
        <mc:AlternateContent>
          <mc:Choice Requires="wps">
            <w:drawing>
              <wp:anchor distT="45720" distB="45720" distL="114300" distR="114300" simplePos="0" relativeHeight="251662336" behindDoc="0" locked="0" layoutInCell="1" allowOverlap="1" wp14:anchorId="69D74E0B" wp14:editId="03D9F994">
                <wp:simplePos x="0" y="0"/>
                <wp:positionH relativeFrom="column">
                  <wp:posOffset>186519</wp:posOffset>
                </wp:positionH>
                <wp:positionV relativeFrom="paragraph">
                  <wp:posOffset>67387</wp:posOffset>
                </wp:positionV>
                <wp:extent cx="1344295" cy="668655"/>
                <wp:effectExtent l="0" t="0" r="2730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668655"/>
                        </a:xfrm>
                        <a:prstGeom prst="rect">
                          <a:avLst/>
                        </a:prstGeom>
                        <a:solidFill>
                          <a:srgbClr val="FFFFFF"/>
                        </a:solidFill>
                        <a:ln w="9525">
                          <a:solidFill>
                            <a:schemeClr val="bg1"/>
                          </a:solidFill>
                          <a:miter lim="800000"/>
                          <a:headEnd/>
                          <a:tailEnd/>
                        </a:ln>
                      </wps:spPr>
                      <wps:txbx>
                        <w:txbxContent>
                          <w:p w:rsidR="00345F92" w:rsidRPr="00345F92" w:rsidRDefault="00345F92" w:rsidP="00345F92">
                            <w:pPr>
                              <w:rPr>
                                <w:rFonts w:ascii="Corbel" w:hAnsi="Corbel" w:cs="Calibri Light"/>
                                <w:sz w:val="18"/>
                              </w:rPr>
                            </w:pPr>
                            <w:r w:rsidRPr="00345F92">
                              <w:rPr>
                                <w:rFonts w:ascii="Corbel" w:hAnsi="Corbel" w:cs="Calibri Light"/>
                                <w:sz w:val="18"/>
                              </w:rPr>
                              <w:t>Use the greek prefixes to identif</w:t>
                            </w:r>
                            <w:r w:rsidR="008038DF">
                              <w:rPr>
                                <w:rFonts w:ascii="Corbel" w:hAnsi="Corbel" w:cs="Calibri Light"/>
                                <w:sz w:val="18"/>
                              </w:rPr>
                              <w:t xml:space="preserve">y the number of waters in the </w:t>
                            </w:r>
                            <w:r w:rsidRPr="00345F92">
                              <w:rPr>
                                <w:rFonts w:ascii="Corbel" w:hAnsi="Corbel" w:cs="Calibri Light"/>
                                <w:sz w:val="18"/>
                              </w:rPr>
                              <w:t>hyrdrate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74E0B" id="_x0000_t202" coordsize="21600,21600" o:spt="202" path="m,l,21600r21600,l21600,xe">
                <v:stroke joinstyle="miter"/>
                <v:path gradientshapeok="t" o:connecttype="rect"/>
              </v:shapetype>
              <v:shape id="Text Box 2" o:spid="_x0000_s1026" type="#_x0000_t202" style="position:absolute;margin-left:14.7pt;margin-top:5.3pt;width:105.85pt;height:5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" strokecolor="white [3212]">
                <v:textbox>
                  <w:txbxContent>
                    <w:p w:rsidR="00345F92" w:rsidRPr="00345F92" w:rsidRDefault="00345F92" w:rsidP="00345F92">
                      <w:pPr>
                        <w:rPr>
                          <w:rFonts w:ascii="Corbel" w:hAnsi="Corbel" w:cs="Calibri Light"/>
                          <w:sz w:val="18"/>
                        </w:rPr>
                      </w:pPr>
                      <w:r w:rsidRPr="00345F92">
                        <w:rPr>
                          <w:rFonts w:ascii="Corbel" w:hAnsi="Corbel" w:cs="Calibri Light"/>
                          <w:sz w:val="18"/>
                        </w:rPr>
                        <w:t>Use the greek prefixes to identif</w:t>
                      </w:r>
                      <w:r w:rsidR="008038DF">
                        <w:rPr>
                          <w:rFonts w:ascii="Corbel" w:hAnsi="Corbel" w:cs="Calibri Light"/>
                          <w:sz w:val="18"/>
                        </w:rPr>
                        <w:t xml:space="preserve">y the number of waters in the </w:t>
                      </w:r>
                      <w:r w:rsidRPr="00345F92">
                        <w:rPr>
                          <w:rFonts w:ascii="Corbel" w:hAnsi="Corbel" w:cs="Calibri Light"/>
                          <w:sz w:val="18"/>
                        </w:rPr>
                        <w:t>hyrdrate sample:</w:t>
                      </w:r>
                    </w:p>
                  </w:txbxContent>
                </v:textbox>
                <w10:wrap type="square"/>
              </v:shape>
            </w:pict>
          </mc:Fallback>
        </mc:AlternateContent>
      </w:r>
    </w:p>
    <w:p w:rsidR="00F34B9D" w:rsidRDefault="00F34B9D" w:rsidP="00F34B9D">
      <w:pPr>
        <w:rPr>
          <w:b/>
          <w:bCs/>
          <w:sz w:val="20"/>
          <w:szCs w:val="20"/>
        </w:rPr>
      </w:pPr>
    </w:p>
    <w:p w:rsidR="00F34B9D" w:rsidRDefault="00F34B9D" w:rsidP="00F34B9D">
      <w:pPr>
        <w:rPr>
          <w:b/>
          <w:bCs/>
          <w:sz w:val="20"/>
          <w:szCs w:val="20"/>
        </w:rPr>
      </w:pPr>
    </w:p>
    <w:p w:rsidR="008038DF" w:rsidRDefault="00345F92" w:rsidP="00F34B9D">
      <w:pPr>
        <w:rPr>
          <w:b/>
          <w:bCs/>
          <w:sz w:val="20"/>
          <w:szCs w:val="20"/>
        </w:rPr>
      </w:pPr>
      <w:r w:rsidRPr="000E0D83">
        <w:rPr>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1570434</wp:posOffset>
                </wp:positionH>
                <wp:positionV relativeFrom="paragraph">
                  <wp:posOffset>40252</wp:posOffset>
                </wp:positionV>
                <wp:extent cx="251841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solidFill>
                          <a:srgbClr val="FFFFFF"/>
                        </a:solidFill>
                        <a:ln w="9525">
                          <a:solidFill>
                            <a:schemeClr val="bg1"/>
                          </a:solidFill>
                          <a:miter lim="800000"/>
                          <a:headEnd/>
                          <a:tailEnd/>
                        </a:ln>
                      </wps:spPr>
                      <wps:txbx>
                        <w:txbxContent>
                          <w:p w:rsidR="000E0D83" w:rsidRPr="00345F92" w:rsidRDefault="000E0D83">
                            <w:pPr>
                              <w:rPr>
                                <w:rFonts w:ascii="Courier New" w:hAnsi="Courier New" w:cs="Courier New"/>
                                <w:b/>
                                <w:sz w:val="22"/>
                                <w:szCs w:val="22"/>
                              </w:rPr>
                            </w:pPr>
                            <w:r w:rsidRPr="00345F92">
                              <w:rPr>
                                <w:rFonts w:ascii="Courier New" w:hAnsi="Courier New" w:cs="Courier New"/>
                                <w:b/>
                                <w:sz w:val="22"/>
                                <w:szCs w:val="22"/>
                              </w:rPr>
                              <w:t>calcium chloride dihydrate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3.65pt;margin-top:3.15pt;width:198.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" strokecolor="white [3212]">
                <v:textbox style="mso-fit-shape-to-text:t">
                  <w:txbxContent>
                    <w:p w:rsidR="000E0D83" w:rsidRPr="00345F92" w:rsidRDefault="000E0D83">
                      <w:pPr>
                        <w:rPr>
                          <w:rFonts w:ascii="Courier New" w:hAnsi="Courier New" w:cs="Courier New"/>
                          <w:b/>
                          <w:sz w:val="22"/>
                          <w:szCs w:val="22"/>
                        </w:rPr>
                      </w:pPr>
                      <w:r w:rsidRPr="00345F92">
                        <w:rPr>
                          <w:rFonts w:ascii="Courier New" w:hAnsi="Courier New" w:cs="Courier New"/>
                          <w:b/>
                          <w:sz w:val="22"/>
                          <w:szCs w:val="22"/>
                        </w:rPr>
                        <w:t>calcium chloride dihydrate</w:t>
                      </w:r>
                    </w:p>
                  </w:txbxContent>
                </v:textbox>
                <w10:wrap type="square"/>
              </v:shape>
            </w:pict>
          </mc:Fallback>
        </mc:AlternateContent>
      </w:r>
    </w:p>
    <w:p w:rsidR="008038DF" w:rsidRDefault="008038DF" w:rsidP="00F34B9D">
      <w:pPr>
        <w:rPr>
          <w:b/>
          <w:bCs/>
          <w:sz w:val="20"/>
          <w:szCs w:val="20"/>
        </w:rPr>
      </w:pPr>
    </w:p>
    <w:p w:rsidR="008038DF" w:rsidRDefault="008038DF" w:rsidP="00F34B9D">
      <w:pPr>
        <w:rPr>
          <w:b/>
          <w:bCs/>
          <w:sz w:val="20"/>
          <w:szCs w:val="20"/>
        </w:rPr>
      </w:pPr>
    </w:p>
    <w:p w:rsidR="00F34B9D" w:rsidRPr="008038DF" w:rsidRDefault="00F34B9D" w:rsidP="00F34B9D">
      <w:pPr>
        <w:rPr>
          <w:b/>
          <w:bCs/>
          <w:sz w:val="20"/>
          <w:szCs w:val="20"/>
        </w:rPr>
      </w:pPr>
      <w:r>
        <w:rPr>
          <w:b/>
          <w:bCs/>
          <w:sz w:val="20"/>
          <w:szCs w:val="20"/>
        </w:rPr>
        <w:t>Safety:</w:t>
      </w:r>
    </w:p>
    <w:p w:rsidR="00F34B9D" w:rsidRDefault="00F34B9D" w:rsidP="00F34B9D">
      <w:pPr>
        <w:ind w:left="360" w:hanging="360"/>
        <w:rPr>
          <w:sz w:val="20"/>
          <w:szCs w:val="20"/>
        </w:rPr>
      </w:pPr>
      <w:r>
        <w:rPr>
          <w:sz w:val="20"/>
          <w:szCs w:val="20"/>
        </w:rPr>
        <w:t>1.        Wear safety goggles!</w:t>
      </w:r>
    </w:p>
    <w:p w:rsidR="00F34B9D" w:rsidRDefault="00F34B9D" w:rsidP="00F34B9D">
      <w:pPr>
        <w:ind w:left="360" w:hanging="360"/>
        <w:rPr>
          <w:sz w:val="20"/>
          <w:szCs w:val="20"/>
        </w:rPr>
      </w:pPr>
      <w:r>
        <w:rPr>
          <w:sz w:val="20"/>
          <w:szCs w:val="20"/>
        </w:rPr>
        <w:t xml:space="preserve">2.        </w:t>
      </w:r>
      <w:r>
        <w:rPr>
          <w:b/>
          <w:bCs/>
          <w:i/>
          <w:iCs/>
          <w:sz w:val="20"/>
          <w:szCs w:val="20"/>
        </w:rPr>
        <w:t>Always</w:t>
      </w:r>
      <w:r>
        <w:rPr>
          <w:sz w:val="20"/>
          <w:szCs w:val="20"/>
        </w:rPr>
        <w:t xml:space="preserve"> handle the crucibles with </w:t>
      </w:r>
      <w:r w:rsidR="00345F92">
        <w:rPr>
          <w:sz w:val="20"/>
          <w:szCs w:val="20"/>
        </w:rPr>
        <w:t>hot hands</w:t>
      </w:r>
      <w:r>
        <w:rPr>
          <w:sz w:val="20"/>
          <w:szCs w:val="20"/>
        </w:rPr>
        <w:t xml:space="preserve">.  There is a considerable </w:t>
      </w:r>
      <w:r>
        <w:rPr>
          <w:b/>
          <w:bCs/>
          <w:i/>
          <w:iCs/>
          <w:sz w:val="20"/>
          <w:szCs w:val="20"/>
        </w:rPr>
        <w:t>burn hazard</w:t>
      </w:r>
      <w:r>
        <w:rPr>
          <w:sz w:val="20"/>
          <w:szCs w:val="20"/>
        </w:rPr>
        <w:t xml:space="preserve"> involved in using crucibles because a </w:t>
      </w:r>
      <w:r>
        <w:rPr>
          <w:b/>
          <w:bCs/>
          <w:sz w:val="20"/>
          <w:szCs w:val="20"/>
        </w:rPr>
        <w:t>hot crucible</w:t>
      </w:r>
      <w:r>
        <w:rPr>
          <w:sz w:val="20"/>
          <w:szCs w:val="20"/>
        </w:rPr>
        <w:t xml:space="preserve"> looks exactly like a </w:t>
      </w:r>
      <w:r>
        <w:rPr>
          <w:b/>
          <w:bCs/>
          <w:sz w:val="20"/>
          <w:szCs w:val="20"/>
        </w:rPr>
        <w:t>cold crucible</w:t>
      </w:r>
      <w:r>
        <w:rPr>
          <w:sz w:val="20"/>
          <w:szCs w:val="20"/>
        </w:rPr>
        <w:t>.</w:t>
      </w:r>
    </w:p>
    <w:p w:rsidR="00F34B9D" w:rsidRDefault="00F34B9D" w:rsidP="00F34B9D">
      <w:pPr>
        <w:ind w:left="360" w:hanging="360"/>
        <w:rPr>
          <w:sz w:val="20"/>
          <w:szCs w:val="20"/>
        </w:rPr>
      </w:pPr>
      <w:r>
        <w:rPr>
          <w:sz w:val="20"/>
          <w:szCs w:val="20"/>
        </w:rPr>
        <w:t xml:space="preserve">3.        Be sure to allow crucible to </w:t>
      </w:r>
      <w:r>
        <w:rPr>
          <w:b/>
          <w:bCs/>
          <w:sz w:val="20"/>
          <w:szCs w:val="20"/>
        </w:rPr>
        <w:t>cool</w:t>
      </w:r>
      <w:r>
        <w:rPr>
          <w:sz w:val="20"/>
          <w:szCs w:val="20"/>
        </w:rPr>
        <w:t xml:space="preserve"> for about </w:t>
      </w:r>
      <w:r>
        <w:rPr>
          <w:b/>
          <w:bCs/>
          <w:sz w:val="20"/>
          <w:szCs w:val="20"/>
        </w:rPr>
        <w:t>5 minutes</w:t>
      </w:r>
      <w:r>
        <w:rPr>
          <w:sz w:val="20"/>
          <w:szCs w:val="20"/>
        </w:rPr>
        <w:t xml:space="preserve"> after heating is completed.</w:t>
      </w:r>
    </w:p>
    <w:p w:rsidR="00F34B9D" w:rsidRDefault="00F34B9D" w:rsidP="00F34B9D">
      <w:pPr>
        <w:rPr>
          <w:sz w:val="20"/>
          <w:szCs w:val="20"/>
        </w:rPr>
      </w:pPr>
      <w:r>
        <w:rPr>
          <w:b/>
          <w:bCs/>
          <w:sz w:val="20"/>
          <w:szCs w:val="20"/>
        </w:rPr>
        <w:t>Procedure:</w:t>
      </w:r>
    </w:p>
    <w:p w:rsidR="00F34B9D" w:rsidRDefault="00F34B9D" w:rsidP="00F34B9D">
      <w:pPr>
        <w:ind w:left="360" w:hanging="360"/>
        <w:rPr>
          <w:sz w:val="20"/>
          <w:szCs w:val="20"/>
        </w:rPr>
      </w:pPr>
      <w:r>
        <w:rPr>
          <w:sz w:val="20"/>
          <w:szCs w:val="20"/>
        </w:rPr>
        <w:t xml:space="preserve">1.        Find the mass (to </w:t>
      </w:r>
      <w:r w:rsidR="00345F92">
        <w:rPr>
          <w:b/>
          <w:bCs/>
          <w:sz w:val="20"/>
          <w:szCs w:val="20"/>
        </w:rPr>
        <w:t>4</w:t>
      </w:r>
      <w:r>
        <w:rPr>
          <w:b/>
          <w:bCs/>
          <w:sz w:val="20"/>
          <w:szCs w:val="20"/>
        </w:rPr>
        <w:t xml:space="preserve"> decimal places</w:t>
      </w:r>
      <w:r>
        <w:rPr>
          <w:sz w:val="20"/>
          <w:szCs w:val="20"/>
        </w:rPr>
        <w:t>) of your dry empty crucible (without lid) and record in the data table.</w:t>
      </w:r>
      <w:r w:rsidR="00E26A7F">
        <w:rPr>
          <w:sz w:val="20"/>
          <w:szCs w:val="20"/>
        </w:rPr>
        <w:t xml:space="preserve"> (a.)</w:t>
      </w:r>
    </w:p>
    <w:p w:rsidR="00F34B9D" w:rsidRDefault="00F34B9D" w:rsidP="00F34B9D">
      <w:pPr>
        <w:ind w:left="360" w:hanging="360"/>
        <w:rPr>
          <w:sz w:val="20"/>
          <w:szCs w:val="20"/>
        </w:rPr>
      </w:pPr>
      <w:r>
        <w:rPr>
          <w:sz w:val="20"/>
          <w:szCs w:val="20"/>
        </w:rPr>
        <w:t xml:space="preserve">2.        Place your sample in the crucible and determine the mass (to </w:t>
      </w:r>
      <w:r w:rsidR="00345F92">
        <w:rPr>
          <w:sz w:val="20"/>
          <w:szCs w:val="20"/>
        </w:rPr>
        <w:t>4</w:t>
      </w:r>
      <w:r>
        <w:rPr>
          <w:sz w:val="20"/>
          <w:szCs w:val="20"/>
        </w:rPr>
        <w:t xml:space="preserve"> decimal places) of the crucible and sample and record this in the data table.</w:t>
      </w:r>
      <w:r w:rsidR="00E26A7F">
        <w:rPr>
          <w:sz w:val="20"/>
          <w:szCs w:val="20"/>
        </w:rPr>
        <w:t xml:space="preserve"> (b.)</w:t>
      </w:r>
    </w:p>
    <w:p w:rsidR="00F34B9D" w:rsidRDefault="00F34B9D" w:rsidP="00F34B9D">
      <w:pPr>
        <w:ind w:left="360" w:hanging="360"/>
        <w:rPr>
          <w:sz w:val="20"/>
          <w:szCs w:val="20"/>
        </w:rPr>
      </w:pPr>
      <w:r>
        <w:rPr>
          <w:sz w:val="20"/>
          <w:szCs w:val="20"/>
        </w:rPr>
        <w:t xml:space="preserve">3.        Place the crucible with sample on the </w:t>
      </w:r>
      <w:r w:rsidR="00345F92">
        <w:rPr>
          <w:sz w:val="20"/>
          <w:szCs w:val="20"/>
        </w:rPr>
        <w:t>hot plate</w:t>
      </w:r>
      <w:r>
        <w:rPr>
          <w:sz w:val="20"/>
          <w:szCs w:val="20"/>
        </w:rPr>
        <w:t xml:space="preserve"> and heat for </w:t>
      </w:r>
      <w:r w:rsidR="00345F92">
        <w:rPr>
          <w:sz w:val="20"/>
          <w:szCs w:val="20"/>
        </w:rPr>
        <w:t xml:space="preserve">about </w:t>
      </w:r>
      <w:r>
        <w:rPr>
          <w:sz w:val="20"/>
          <w:szCs w:val="20"/>
        </w:rPr>
        <w:t>10 minutes.</w:t>
      </w:r>
      <w:r w:rsidR="00345F92">
        <w:rPr>
          <w:sz w:val="20"/>
          <w:szCs w:val="20"/>
        </w:rPr>
        <w:t xml:space="preserve"> During this time, calculate the molar mass of cupric sulfate and water.</w:t>
      </w:r>
      <w:r w:rsidR="00E26A7F">
        <w:rPr>
          <w:sz w:val="20"/>
          <w:szCs w:val="20"/>
        </w:rPr>
        <w:t xml:space="preserve"> (g. and h.)</w:t>
      </w:r>
    </w:p>
    <w:p w:rsidR="00F34B9D" w:rsidRDefault="00F34B9D" w:rsidP="00F34B9D">
      <w:pPr>
        <w:ind w:left="360" w:hanging="360"/>
        <w:rPr>
          <w:sz w:val="20"/>
          <w:szCs w:val="20"/>
        </w:rPr>
      </w:pPr>
      <w:r>
        <w:rPr>
          <w:sz w:val="20"/>
          <w:szCs w:val="20"/>
        </w:rPr>
        <w:t>4.        Allow</w:t>
      </w:r>
      <w:r w:rsidR="00E26A7F">
        <w:rPr>
          <w:sz w:val="20"/>
          <w:szCs w:val="20"/>
        </w:rPr>
        <w:t xml:space="preserve"> sample to cool for 5 minutes. </w:t>
      </w:r>
      <w:r>
        <w:rPr>
          <w:sz w:val="20"/>
          <w:szCs w:val="20"/>
        </w:rPr>
        <w:t>(Do not worry about water returning to the sample, this anhydrous sample is not very hygroscopic.)</w:t>
      </w:r>
    </w:p>
    <w:p w:rsidR="00F34B9D" w:rsidRDefault="00F34B9D" w:rsidP="00F34B9D">
      <w:pPr>
        <w:ind w:left="360" w:hanging="360"/>
        <w:rPr>
          <w:sz w:val="20"/>
          <w:szCs w:val="20"/>
        </w:rPr>
      </w:pPr>
      <w:r>
        <w:rPr>
          <w:sz w:val="20"/>
          <w:szCs w:val="20"/>
        </w:rPr>
        <w:t>5.        Once the crucible is cool, determine the mass of the anhydrous sample and record in the data table.</w:t>
      </w:r>
      <w:r w:rsidR="00E26A7F">
        <w:rPr>
          <w:sz w:val="20"/>
          <w:szCs w:val="20"/>
        </w:rPr>
        <w:t xml:space="preserve"> (c.)</w:t>
      </w:r>
    </w:p>
    <w:p w:rsidR="00F34B9D" w:rsidRDefault="00F34B9D" w:rsidP="00F34B9D">
      <w:pPr>
        <w:ind w:left="360" w:hanging="360"/>
        <w:rPr>
          <w:sz w:val="20"/>
          <w:szCs w:val="20"/>
        </w:rPr>
      </w:pPr>
      <w:r>
        <w:rPr>
          <w:sz w:val="20"/>
          <w:szCs w:val="20"/>
        </w:rPr>
        <w:t>6.        Clean the crucible in the sink (notice how the crucible gets hot with the addition of a few drops of water).</w:t>
      </w:r>
    </w:p>
    <w:p w:rsidR="00F34B9D" w:rsidRDefault="00F34B9D" w:rsidP="00F34B9D">
      <w:pPr>
        <w:rPr>
          <w:sz w:val="22"/>
          <w:szCs w:val="22"/>
        </w:rPr>
      </w:pPr>
      <w:r>
        <w:rPr>
          <w:b/>
          <w:bCs/>
          <w:sz w:val="22"/>
          <w:szCs w:val="22"/>
        </w:rPr>
        <w:t>Data Table:</w:t>
      </w:r>
    </w:p>
    <w:p w:rsidR="000E0D83" w:rsidRDefault="00E26A7F" w:rsidP="00F34B9D">
      <w:pPr>
        <w:rPr>
          <w:sz w:val="22"/>
          <w:szCs w:val="22"/>
        </w:rPr>
      </w:pPr>
      <w:r>
        <w:rPr>
          <w:sz w:val="22"/>
          <w:szCs w:val="22"/>
        </w:rPr>
        <w:t xml:space="preserve">a. </w:t>
      </w:r>
      <w:r w:rsidR="00F34B9D">
        <w:rPr>
          <w:sz w:val="22"/>
          <w:szCs w:val="22"/>
        </w:rPr>
        <w:t>Mass of dry crucible:                                                                                                 </w:t>
      </w:r>
      <w:r>
        <w:rPr>
          <w:sz w:val="22"/>
          <w:szCs w:val="22"/>
        </w:rPr>
        <w:t xml:space="preserve"> </w:t>
      </w:r>
      <w:r w:rsidR="008038DF">
        <w:rPr>
          <w:sz w:val="22"/>
          <w:szCs w:val="22"/>
        </w:rPr>
        <w:t> _________________ g</w:t>
      </w:r>
      <w:r w:rsidR="00F34B9D">
        <w:rPr>
          <w:sz w:val="22"/>
          <w:szCs w:val="22"/>
        </w:rPr>
        <w:br/>
      </w:r>
    </w:p>
    <w:p w:rsidR="000E0D83" w:rsidRDefault="00E26A7F" w:rsidP="00F34B9D">
      <w:pPr>
        <w:rPr>
          <w:sz w:val="22"/>
          <w:szCs w:val="22"/>
        </w:rPr>
      </w:pPr>
      <w:r>
        <w:rPr>
          <w:sz w:val="22"/>
          <w:szCs w:val="22"/>
        </w:rPr>
        <w:t xml:space="preserve">b. </w:t>
      </w:r>
      <w:r w:rsidR="00F34B9D">
        <w:rPr>
          <w:sz w:val="22"/>
          <w:szCs w:val="22"/>
        </w:rPr>
        <w:t>Mass of crucible and hydrate:      </w:t>
      </w:r>
      <w:r w:rsidR="00F34B9D">
        <w:rPr>
          <w:sz w:val="22"/>
          <w:szCs w:val="22"/>
        </w:rPr>
        <w:tab/>
      </w:r>
      <w:r w:rsidR="00F34B9D">
        <w:rPr>
          <w:sz w:val="22"/>
          <w:szCs w:val="22"/>
        </w:rPr>
        <w:tab/>
      </w:r>
      <w:r w:rsidR="00F34B9D">
        <w:rPr>
          <w:sz w:val="22"/>
          <w:szCs w:val="22"/>
        </w:rPr>
        <w:tab/>
        <w:t xml:space="preserve">                                      </w:t>
      </w:r>
      <w:r>
        <w:rPr>
          <w:sz w:val="22"/>
          <w:szCs w:val="22"/>
        </w:rPr>
        <w:t xml:space="preserve">     </w:t>
      </w:r>
      <w:r w:rsidR="00F34B9D">
        <w:rPr>
          <w:sz w:val="22"/>
          <w:szCs w:val="22"/>
        </w:rPr>
        <w:t xml:space="preserve">  _________________</w:t>
      </w:r>
      <w:r w:rsidR="00F34B9D">
        <w:rPr>
          <w:sz w:val="22"/>
          <w:szCs w:val="22"/>
        </w:rPr>
        <w:t>g  </w:t>
      </w:r>
    </w:p>
    <w:p w:rsidR="00F34B9D" w:rsidRDefault="00F34B9D" w:rsidP="00F34B9D">
      <w:pPr>
        <w:rPr>
          <w:sz w:val="22"/>
          <w:szCs w:val="22"/>
        </w:rPr>
      </w:pPr>
      <w:r>
        <w:rPr>
          <w:sz w:val="22"/>
          <w:szCs w:val="22"/>
        </w:rPr>
        <w:t xml:space="preserve">                                    </w:t>
      </w:r>
      <w:r>
        <w:rPr>
          <w:sz w:val="22"/>
          <w:szCs w:val="22"/>
        </w:rPr>
        <w:t xml:space="preserve">                        </w:t>
      </w:r>
    </w:p>
    <w:p w:rsidR="00F34B9D" w:rsidRDefault="00E26A7F" w:rsidP="00F34B9D">
      <w:pPr>
        <w:rPr>
          <w:sz w:val="22"/>
          <w:szCs w:val="22"/>
        </w:rPr>
      </w:pPr>
      <w:r>
        <w:rPr>
          <w:sz w:val="22"/>
          <w:szCs w:val="22"/>
        </w:rPr>
        <w:t xml:space="preserve">c. </w:t>
      </w:r>
      <w:r w:rsidR="00F34B9D">
        <w:rPr>
          <w:sz w:val="22"/>
          <w:szCs w:val="22"/>
        </w:rPr>
        <w:t>Mass of crucible and anhydrous sample:                                                                                             </w:t>
      </w:r>
      <w:r w:rsidR="00F34B9D">
        <w:rPr>
          <w:sz w:val="22"/>
          <w:szCs w:val="22"/>
        </w:rPr>
        <w:tab/>
        <w:t xml:space="preserve">                </w:t>
      </w:r>
    </w:p>
    <w:p w:rsidR="00F34B9D" w:rsidRDefault="00F34B9D" w:rsidP="00F34B9D">
      <w:pPr>
        <w:rPr>
          <w:sz w:val="22"/>
          <w:szCs w:val="22"/>
        </w:rPr>
      </w:pPr>
      <w:r>
        <w:rPr>
          <w:sz w:val="22"/>
          <w:szCs w:val="22"/>
        </w:rPr>
        <w:t xml:space="preserve">                                                                                                                                   </w:t>
      </w:r>
      <w:r w:rsidR="00E26A7F">
        <w:rPr>
          <w:sz w:val="22"/>
          <w:szCs w:val="22"/>
        </w:rPr>
        <w:t xml:space="preserve">    </w:t>
      </w:r>
      <w:r>
        <w:rPr>
          <w:sz w:val="22"/>
          <w:szCs w:val="22"/>
        </w:rPr>
        <w:t xml:space="preserve">  _________________ g</w:t>
      </w:r>
    </w:p>
    <w:p w:rsidR="00F34B9D" w:rsidRDefault="000E0D83" w:rsidP="00F34B9D">
      <w:pPr>
        <w:rPr>
          <w:sz w:val="22"/>
          <w:szCs w:val="22"/>
        </w:rPr>
      </w:pPr>
      <w:r>
        <w:rPr>
          <w:sz w:val="22"/>
          <w:szCs w:val="22"/>
        </w:rPr>
        <w:t> </w:t>
      </w:r>
      <w:r w:rsidR="008038DF">
        <w:rPr>
          <w:sz w:val="22"/>
          <w:szCs w:val="22"/>
        </w:rPr>
        <w:t xml:space="preserve">      </w:t>
      </w:r>
    </w:p>
    <w:p w:rsidR="00F34B9D" w:rsidRDefault="00F34B9D" w:rsidP="00F34B9D">
      <w:pPr>
        <w:rPr>
          <w:sz w:val="22"/>
          <w:szCs w:val="22"/>
        </w:rPr>
      </w:pPr>
      <w:r>
        <w:rPr>
          <w:b/>
          <w:bCs/>
          <w:sz w:val="22"/>
          <w:szCs w:val="22"/>
        </w:rPr>
        <w:t>Calculations:</w:t>
      </w:r>
    </w:p>
    <w:p w:rsidR="00F34B9D" w:rsidRDefault="00F34B9D" w:rsidP="00F34B9D">
      <w:pPr>
        <w:rPr>
          <w:sz w:val="22"/>
          <w:szCs w:val="22"/>
        </w:rPr>
      </w:pPr>
    </w:p>
    <w:p w:rsidR="00F34B9D" w:rsidRDefault="00E26A7F" w:rsidP="00F34B9D">
      <w:pPr>
        <w:rPr>
          <w:sz w:val="22"/>
          <w:szCs w:val="22"/>
        </w:rPr>
      </w:pPr>
      <w:r>
        <w:rPr>
          <w:sz w:val="22"/>
          <w:szCs w:val="22"/>
        </w:rPr>
        <w:t xml:space="preserve">d. </w:t>
      </w:r>
      <w:r w:rsidR="00F34B9D">
        <w:rPr>
          <w:sz w:val="22"/>
          <w:szCs w:val="22"/>
        </w:rPr>
        <w:t>Calculate mass of hydrate (show calculation below):                                                _________________ g</w:t>
      </w:r>
    </w:p>
    <w:p w:rsidR="00F34B9D" w:rsidRDefault="00F34B9D" w:rsidP="00F34B9D">
      <w:pPr>
        <w:rPr>
          <w:sz w:val="22"/>
          <w:szCs w:val="22"/>
        </w:rPr>
      </w:pPr>
      <w:r>
        <w:rPr>
          <w:sz w:val="22"/>
          <w:szCs w:val="22"/>
        </w:rPr>
        <w:t> </w:t>
      </w:r>
    </w:p>
    <w:p w:rsidR="00F34B9D" w:rsidRDefault="00F34B9D" w:rsidP="00F34B9D">
      <w:pPr>
        <w:rPr>
          <w:sz w:val="22"/>
          <w:szCs w:val="22"/>
        </w:rPr>
      </w:pPr>
    </w:p>
    <w:p w:rsidR="00F34B9D" w:rsidRDefault="00F34B9D" w:rsidP="00F34B9D">
      <w:pPr>
        <w:rPr>
          <w:sz w:val="22"/>
          <w:szCs w:val="22"/>
        </w:rPr>
      </w:pPr>
    </w:p>
    <w:p w:rsidR="00F34B9D" w:rsidRDefault="00F34B9D" w:rsidP="00F34B9D">
      <w:pPr>
        <w:rPr>
          <w:sz w:val="22"/>
          <w:szCs w:val="22"/>
        </w:rPr>
      </w:pPr>
      <w:r>
        <w:rPr>
          <w:sz w:val="22"/>
          <w:szCs w:val="22"/>
        </w:rPr>
        <w:t> </w:t>
      </w:r>
    </w:p>
    <w:p w:rsidR="00F34B9D" w:rsidRDefault="00E26A7F" w:rsidP="00F34B9D">
      <w:pPr>
        <w:rPr>
          <w:sz w:val="22"/>
          <w:szCs w:val="22"/>
        </w:rPr>
      </w:pPr>
      <w:r>
        <w:rPr>
          <w:sz w:val="22"/>
          <w:szCs w:val="22"/>
        </w:rPr>
        <w:t xml:space="preserve">e. </w:t>
      </w:r>
      <w:r w:rsidR="00F34B9D">
        <w:rPr>
          <w:sz w:val="22"/>
          <w:szCs w:val="22"/>
        </w:rPr>
        <w:t>Calculate mass of anhydrous sa</w:t>
      </w:r>
      <w:r w:rsidR="00F34B9D">
        <w:rPr>
          <w:sz w:val="22"/>
          <w:szCs w:val="22"/>
        </w:rPr>
        <w:t>lt</w:t>
      </w:r>
      <w:r w:rsidR="00F34B9D">
        <w:rPr>
          <w:sz w:val="22"/>
          <w:szCs w:val="22"/>
        </w:rPr>
        <w:t xml:space="preserve"> (show calculation below):                          </w:t>
      </w:r>
      <w:r w:rsidR="00F34B9D">
        <w:rPr>
          <w:sz w:val="22"/>
          <w:szCs w:val="22"/>
        </w:rPr>
        <w:t xml:space="preserve">      </w:t>
      </w:r>
      <w:r w:rsidR="00F34B9D">
        <w:rPr>
          <w:sz w:val="22"/>
          <w:szCs w:val="22"/>
        </w:rPr>
        <w:t>  </w:t>
      </w:r>
      <w:r>
        <w:rPr>
          <w:sz w:val="22"/>
          <w:szCs w:val="22"/>
        </w:rPr>
        <w:t xml:space="preserve"> </w:t>
      </w:r>
      <w:r w:rsidR="00F34B9D">
        <w:rPr>
          <w:sz w:val="22"/>
          <w:szCs w:val="22"/>
        </w:rPr>
        <w:t>  _________________ g</w:t>
      </w:r>
    </w:p>
    <w:p w:rsidR="00F34B9D" w:rsidRDefault="00F34B9D" w:rsidP="00F34B9D">
      <w:pPr>
        <w:rPr>
          <w:sz w:val="22"/>
          <w:szCs w:val="22"/>
        </w:rPr>
      </w:pPr>
      <w:r>
        <w:rPr>
          <w:sz w:val="22"/>
          <w:szCs w:val="22"/>
        </w:rPr>
        <w:t xml:space="preserve">                </w:t>
      </w:r>
      <w:r>
        <w:rPr>
          <w:sz w:val="22"/>
          <w:szCs w:val="22"/>
        </w:rPr>
        <w:tab/>
      </w:r>
      <w:r>
        <w:rPr>
          <w:sz w:val="22"/>
          <w:szCs w:val="22"/>
        </w:rPr>
        <w:tab/>
      </w:r>
    </w:p>
    <w:p w:rsidR="00F34B9D" w:rsidRDefault="00F34B9D" w:rsidP="00F34B9D">
      <w:pPr>
        <w:rPr>
          <w:sz w:val="22"/>
          <w:szCs w:val="22"/>
        </w:rPr>
      </w:pPr>
    </w:p>
    <w:p w:rsidR="00F34B9D" w:rsidRDefault="00F34B9D" w:rsidP="00F34B9D">
      <w:pPr>
        <w:rPr>
          <w:sz w:val="22"/>
          <w:szCs w:val="22"/>
        </w:rPr>
      </w:pPr>
    </w:p>
    <w:p w:rsidR="00F34B9D" w:rsidRDefault="00F34B9D" w:rsidP="00F34B9D">
      <w:pPr>
        <w:rPr>
          <w:sz w:val="22"/>
          <w:szCs w:val="22"/>
        </w:rPr>
      </w:pPr>
      <w:r>
        <w:rPr>
          <w:sz w:val="22"/>
          <w:szCs w:val="22"/>
        </w:rPr>
        <w:t> </w:t>
      </w:r>
    </w:p>
    <w:p w:rsidR="00F34B9D" w:rsidRDefault="00E26A7F" w:rsidP="00F34B9D">
      <w:pPr>
        <w:rPr>
          <w:sz w:val="22"/>
          <w:szCs w:val="22"/>
        </w:rPr>
      </w:pPr>
      <w:r>
        <w:rPr>
          <w:sz w:val="22"/>
          <w:szCs w:val="22"/>
        </w:rPr>
        <w:t xml:space="preserve">f. </w:t>
      </w:r>
      <w:r w:rsidR="00F34B9D">
        <w:rPr>
          <w:sz w:val="22"/>
          <w:szCs w:val="22"/>
        </w:rPr>
        <w:t>Calculate the mass of water driven off (show calculation below):   </w:t>
      </w:r>
      <w:r w:rsidR="00F34B9D">
        <w:rPr>
          <w:sz w:val="22"/>
          <w:szCs w:val="22"/>
        </w:rPr>
        <w:tab/>
      </w:r>
      <w:r w:rsidR="00F34B9D">
        <w:rPr>
          <w:sz w:val="22"/>
          <w:szCs w:val="22"/>
        </w:rPr>
        <w:tab/>
      </w:r>
      <w:r>
        <w:rPr>
          <w:sz w:val="22"/>
          <w:szCs w:val="22"/>
        </w:rPr>
        <w:t xml:space="preserve">    </w:t>
      </w:r>
      <w:r w:rsidR="00F34B9D">
        <w:rPr>
          <w:sz w:val="22"/>
          <w:szCs w:val="22"/>
        </w:rPr>
        <w:t>_________________ g</w:t>
      </w:r>
    </w:p>
    <w:p w:rsidR="00F34B9D" w:rsidRDefault="00F34B9D" w:rsidP="00F34B9D">
      <w:pPr>
        <w:rPr>
          <w:sz w:val="22"/>
          <w:szCs w:val="22"/>
        </w:rPr>
      </w:pPr>
      <w:r>
        <w:rPr>
          <w:sz w:val="22"/>
          <w:szCs w:val="22"/>
        </w:rPr>
        <w:t>               </w:t>
      </w:r>
      <w:r w:rsidR="008038DF">
        <w:rPr>
          <w:sz w:val="22"/>
          <w:szCs w:val="22"/>
        </w:rPr>
        <w:t xml:space="preserve"> </w:t>
      </w:r>
    </w:p>
    <w:p w:rsidR="00F34B9D" w:rsidRDefault="00F34B9D" w:rsidP="00F34B9D">
      <w:pPr>
        <w:rPr>
          <w:sz w:val="22"/>
          <w:szCs w:val="22"/>
        </w:rPr>
      </w:pPr>
      <w:r>
        <w:rPr>
          <w:sz w:val="22"/>
          <w:szCs w:val="22"/>
        </w:rPr>
        <w:t> </w:t>
      </w:r>
    </w:p>
    <w:p w:rsidR="00F34B9D" w:rsidRDefault="00F34B9D" w:rsidP="00F34B9D">
      <w:pPr>
        <w:rPr>
          <w:sz w:val="22"/>
          <w:szCs w:val="22"/>
        </w:rPr>
      </w:pPr>
    </w:p>
    <w:p w:rsidR="00F34B9D" w:rsidRDefault="00E26A7F" w:rsidP="00F34B9D">
      <w:pPr>
        <w:rPr>
          <w:sz w:val="22"/>
          <w:szCs w:val="22"/>
        </w:rPr>
      </w:pPr>
      <w:r>
        <w:rPr>
          <w:sz w:val="22"/>
          <w:szCs w:val="22"/>
        </w:rPr>
        <w:t xml:space="preserve">g. </w:t>
      </w:r>
      <w:r w:rsidR="00F34B9D">
        <w:rPr>
          <w:sz w:val="22"/>
          <w:szCs w:val="22"/>
        </w:rPr>
        <w:t xml:space="preserve">Calculate the molar mass of </w:t>
      </w:r>
      <w:r w:rsidR="00650590">
        <w:rPr>
          <w:sz w:val="22"/>
          <w:szCs w:val="22"/>
        </w:rPr>
        <w:t>cupric</w:t>
      </w:r>
      <w:r w:rsidR="00F34B9D">
        <w:rPr>
          <w:sz w:val="22"/>
          <w:szCs w:val="22"/>
        </w:rPr>
        <w:t xml:space="preserve"> sulfate</w:t>
      </w:r>
      <w:r w:rsidR="00F34B9D">
        <w:rPr>
          <w:sz w:val="22"/>
          <w:szCs w:val="22"/>
        </w:rPr>
        <w:tab/>
      </w:r>
      <w:r w:rsidR="008038DF">
        <w:rPr>
          <w:sz w:val="22"/>
          <w:szCs w:val="22"/>
        </w:rPr>
        <w:t>:</w:t>
      </w:r>
      <w:r w:rsidR="00F34B9D">
        <w:rPr>
          <w:sz w:val="22"/>
          <w:szCs w:val="22"/>
        </w:rPr>
        <w:tab/>
      </w:r>
      <w:r w:rsidR="00F34B9D">
        <w:rPr>
          <w:sz w:val="22"/>
          <w:szCs w:val="22"/>
        </w:rPr>
        <w:tab/>
      </w:r>
      <w:r w:rsidR="00F34B9D">
        <w:rPr>
          <w:sz w:val="22"/>
          <w:szCs w:val="22"/>
        </w:rPr>
        <w:tab/>
      </w:r>
      <w:r w:rsidR="00F34B9D">
        <w:rPr>
          <w:sz w:val="22"/>
          <w:szCs w:val="22"/>
        </w:rPr>
        <w:tab/>
      </w:r>
      <w:r>
        <w:rPr>
          <w:sz w:val="22"/>
          <w:szCs w:val="22"/>
        </w:rPr>
        <w:t xml:space="preserve">   </w:t>
      </w:r>
      <w:r w:rsidR="00F34B9D">
        <w:rPr>
          <w:sz w:val="22"/>
          <w:szCs w:val="22"/>
        </w:rPr>
        <w:t>_________________ g/mol</w:t>
      </w:r>
    </w:p>
    <w:p w:rsidR="00F34B9D" w:rsidRDefault="00F34B9D" w:rsidP="00F34B9D">
      <w:pPr>
        <w:rPr>
          <w:sz w:val="22"/>
          <w:szCs w:val="22"/>
        </w:rPr>
      </w:pPr>
      <w:bookmarkStart w:id="0" w:name="_GoBack"/>
      <w:bookmarkEnd w:id="0"/>
    </w:p>
    <w:p w:rsidR="00F34B9D" w:rsidRDefault="00F34B9D" w:rsidP="00F34B9D">
      <w:pPr>
        <w:rPr>
          <w:sz w:val="22"/>
          <w:szCs w:val="22"/>
        </w:rPr>
      </w:pPr>
    </w:p>
    <w:p w:rsidR="008038DF" w:rsidRDefault="008038DF" w:rsidP="00F34B9D">
      <w:pPr>
        <w:rPr>
          <w:sz w:val="22"/>
          <w:szCs w:val="22"/>
        </w:rPr>
      </w:pPr>
    </w:p>
    <w:p w:rsidR="00F34B9D" w:rsidRDefault="00E26A7F" w:rsidP="00F34B9D">
      <w:pPr>
        <w:rPr>
          <w:sz w:val="22"/>
          <w:szCs w:val="22"/>
        </w:rPr>
      </w:pPr>
      <w:r>
        <w:rPr>
          <w:sz w:val="22"/>
          <w:szCs w:val="22"/>
        </w:rPr>
        <w:t xml:space="preserve">h. </w:t>
      </w:r>
      <w:r w:rsidR="00F34B9D">
        <w:rPr>
          <w:sz w:val="22"/>
          <w:szCs w:val="22"/>
        </w:rPr>
        <w:t>Calculate the molar mass of water:</w:t>
      </w:r>
      <w:r w:rsidR="00F34B9D">
        <w:rPr>
          <w:sz w:val="22"/>
          <w:szCs w:val="22"/>
        </w:rPr>
        <w:tab/>
      </w:r>
      <w:r w:rsidR="00F34B9D">
        <w:rPr>
          <w:sz w:val="22"/>
          <w:szCs w:val="22"/>
        </w:rPr>
        <w:tab/>
      </w:r>
      <w:r w:rsidR="00F34B9D">
        <w:rPr>
          <w:sz w:val="22"/>
          <w:szCs w:val="22"/>
        </w:rPr>
        <w:tab/>
      </w:r>
      <w:r w:rsidR="00F34B9D">
        <w:rPr>
          <w:sz w:val="22"/>
          <w:szCs w:val="22"/>
        </w:rPr>
        <w:tab/>
      </w:r>
      <w:r w:rsidR="00F34B9D">
        <w:rPr>
          <w:sz w:val="22"/>
          <w:szCs w:val="22"/>
        </w:rPr>
        <w:tab/>
      </w:r>
      <w:r w:rsidR="00F34B9D">
        <w:rPr>
          <w:sz w:val="22"/>
          <w:szCs w:val="22"/>
        </w:rPr>
        <w:tab/>
      </w:r>
      <w:r>
        <w:rPr>
          <w:sz w:val="22"/>
          <w:szCs w:val="22"/>
        </w:rPr>
        <w:t xml:space="preserve">   </w:t>
      </w:r>
      <w:r w:rsidR="00F34B9D">
        <w:rPr>
          <w:sz w:val="22"/>
          <w:szCs w:val="22"/>
        </w:rPr>
        <w:t>_________________ g/mol</w:t>
      </w:r>
    </w:p>
    <w:p w:rsidR="008038DF" w:rsidRDefault="008038DF" w:rsidP="00F34B9D">
      <w:pPr>
        <w:rPr>
          <w:b/>
          <w:sz w:val="22"/>
          <w:szCs w:val="22"/>
        </w:rPr>
      </w:pPr>
    </w:p>
    <w:p w:rsidR="008038DF" w:rsidRDefault="008038DF" w:rsidP="00F34B9D">
      <w:pPr>
        <w:rPr>
          <w:b/>
          <w:sz w:val="22"/>
          <w:szCs w:val="22"/>
        </w:rPr>
      </w:pPr>
    </w:p>
    <w:p w:rsidR="00F34B9D" w:rsidRDefault="000E0D83" w:rsidP="00F34B9D">
      <w:pPr>
        <w:rPr>
          <w:sz w:val="22"/>
          <w:szCs w:val="22"/>
        </w:rPr>
      </w:pPr>
      <w:r w:rsidRPr="000E0D83">
        <w:rPr>
          <w:b/>
          <w:sz w:val="22"/>
          <w:szCs w:val="22"/>
        </w:rPr>
        <w:lastRenderedPageBreak/>
        <w:t>Analysis:</w:t>
      </w:r>
      <w:r>
        <w:rPr>
          <w:sz w:val="22"/>
          <w:szCs w:val="22"/>
        </w:rPr>
        <w:br/>
        <w:t>Part #1: Percent Compositon</w:t>
      </w:r>
    </w:p>
    <w:p w:rsidR="000E0D83" w:rsidRDefault="000E0D83" w:rsidP="00F34B9D">
      <w:pPr>
        <w:rPr>
          <w:sz w:val="22"/>
          <w:szCs w:val="22"/>
        </w:rPr>
      </w:pPr>
    </w:p>
    <w:p w:rsidR="00F34B9D" w:rsidRDefault="00F34B9D" w:rsidP="00F34B9D">
      <w:pPr>
        <w:rPr>
          <w:sz w:val="22"/>
          <w:szCs w:val="22"/>
        </w:rPr>
      </w:pPr>
      <w:r>
        <w:rPr>
          <w:sz w:val="22"/>
          <w:szCs w:val="22"/>
        </w:rPr>
        <w:t>Calculate % water in the sample (show calculation below):                                    </w:t>
      </w:r>
      <w:r w:rsidR="00E26A7F">
        <w:rPr>
          <w:sz w:val="22"/>
          <w:szCs w:val="22"/>
        </w:rPr>
        <w:t xml:space="preserve">  </w:t>
      </w:r>
      <w:r>
        <w:rPr>
          <w:sz w:val="22"/>
          <w:szCs w:val="22"/>
        </w:rPr>
        <w:t>_________________ %</w:t>
      </w:r>
    </w:p>
    <w:p w:rsidR="00F34B9D" w:rsidRDefault="00F34B9D" w:rsidP="00F34B9D">
      <w:pPr>
        <w:rPr>
          <w:sz w:val="22"/>
          <w:szCs w:val="22"/>
        </w:rPr>
      </w:pPr>
      <w:r>
        <w:rPr>
          <w:sz w:val="22"/>
          <w:szCs w:val="22"/>
        </w:rPr>
        <w:t> </w:t>
      </w:r>
    </w:p>
    <w:p w:rsidR="00F34B9D" w:rsidRDefault="00F34B9D" w:rsidP="00F34B9D">
      <w:pPr>
        <w:rPr>
          <w:sz w:val="22"/>
          <w:szCs w:val="22"/>
        </w:rPr>
      </w:pPr>
      <w:r>
        <w:rPr>
          <w:sz w:val="22"/>
          <w:szCs w:val="22"/>
        </w:rPr>
        <w:t> </w:t>
      </w:r>
    </w:p>
    <w:p w:rsidR="00F34B9D" w:rsidRDefault="00F34B9D" w:rsidP="00F34B9D">
      <w:pPr>
        <w:rPr>
          <w:sz w:val="22"/>
          <w:szCs w:val="22"/>
        </w:rPr>
      </w:pPr>
      <w:r>
        <w:rPr>
          <w:sz w:val="22"/>
          <w:szCs w:val="22"/>
        </w:rPr>
        <w:t> </w:t>
      </w:r>
    </w:p>
    <w:p w:rsidR="00F34B9D" w:rsidRDefault="00F34B9D" w:rsidP="00F34B9D">
      <w:pPr>
        <w:rPr>
          <w:sz w:val="22"/>
          <w:szCs w:val="22"/>
        </w:rPr>
      </w:pPr>
      <w:r>
        <w:rPr>
          <w:sz w:val="22"/>
          <w:szCs w:val="22"/>
        </w:rPr>
        <w:t> </w:t>
      </w:r>
    </w:p>
    <w:p w:rsidR="00F34B9D" w:rsidRDefault="00F34B9D" w:rsidP="00F34B9D"/>
    <w:p w:rsidR="00F34B9D" w:rsidRDefault="00F34B9D" w:rsidP="00F34B9D"/>
    <w:p w:rsidR="00F34B9D" w:rsidRDefault="00F34B9D" w:rsidP="00F34B9D"/>
    <w:p w:rsidR="00F34B9D" w:rsidRDefault="00F34B9D" w:rsidP="00F34B9D"/>
    <w:p w:rsidR="00F34B9D" w:rsidRDefault="00F34B9D" w:rsidP="00F34B9D"/>
    <w:p w:rsidR="000E0D83" w:rsidRDefault="00F34B9D" w:rsidP="00F34B9D">
      <w:pPr>
        <w:rPr>
          <w:sz w:val="22"/>
          <w:szCs w:val="22"/>
        </w:rPr>
      </w:pPr>
      <w:r w:rsidRPr="00DA6D53">
        <w:rPr>
          <w:sz w:val="22"/>
          <w:szCs w:val="22"/>
        </w:rPr>
        <w:t>Part #2: Determination of Chemical formula of the hydrate</w:t>
      </w:r>
      <w:r>
        <w:rPr>
          <w:sz w:val="22"/>
          <w:szCs w:val="22"/>
        </w:rPr>
        <w:t xml:space="preserve"> (</w:t>
      </w:r>
      <w:r w:rsidR="000E0D83">
        <w:rPr>
          <w:sz w:val="22"/>
          <w:szCs w:val="22"/>
        </w:rPr>
        <w:t>similar to determining an empirical</w:t>
      </w:r>
      <w:r w:rsidR="00E26A7F">
        <w:rPr>
          <w:sz w:val="22"/>
          <w:szCs w:val="22"/>
        </w:rPr>
        <w:t xml:space="preserve"> and molecular</w:t>
      </w:r>
      <w:r w:rsidR="000E0D83">
        <w:rPr>
          <w:sz w:val="22"/>
          <w:szCs w:val="22"/>
        </w:rPr>
        <w:t xml:space="preserve"> formula):</w:t>
      </w:r>
      <w:r w:rsidR="000E0D83">
        <w:rPr>
          <w:sz w:val="22"/>
          <w:szCs w:val="22"/>
        </w:rPr>
        <w:br/>
        <w:t>* NOTE: You could use the percentage calculated above, or the masses form the front. Either way, show your work and include proper labels.</w:t>
      </w:r>
    </w:p>
    <w:p w:rsidR="00F34B9D" w:rsidRPr="00DA6D53" w:rsidRDefault="00F34B9D" w:rsidP="00F34B9D">
      <w:pPr>
        <w:rPr>
          <w:sz w:val="22"/>
          <w:szCs w:val="22"/>
        </w:rPr>
      </w:pPr>
      <w:r w:rsidRPr="00DA6D53">
        <w:rPr>
          <w:sz w:val="22"/>
          <w:szCs w:val="22"/>
        </w:rPr>
        <w:t xml:space="preserve">1. Determine the moles of anhydrous </w:t>
      </w:r>
      <w:r w:rsidR="00650590">
        <w:rPr>
          <w:sz w:val="22"/>
          <w:szCs w:val="22"/>
        </w:rPr>
        <w:t>cupric</w:t>
      </w:r>
      <w:r w:rsidRPr="00DA6D53">
        <w:rPr>
          <w:sz w:val="22"/>
          <w:szCs w:val="22"/>
        </w:rPr>
        <w:t xml:space="preserve"> sulfate</w:t>
      </w:r>
      <w:r w:rsidRPr="00DA6D53">
        <w:rPr>
          <w:sz w:val="22"/>
          <w:szCs w:val="22"/>
        </w:rPr>
        <w:tab/>
      </w:r>
      <w:r w:rsidRPr="00DA6D53">
        <w:rPr>
          <w:sz w:val="22"/>
          <w:szCs w:val="22"/>
        </w:rPr>
        <w:tab/>
      </w:r>
      <w:r>
        <w:rPr>
          <w:sz w:val="22"/>
          <w:szCs w:val="22"/>
        </w:rPr>
        <w:tab/>
      </w:r>
      <w:r w:rsidRPr="00DA6D53">
        <w:rPr>
          <w:sz w:val="22"/>
          <w:szCs w:val="22"/>
        </w:rPr>
        <w:t>______________ moles</w:t>
      </w:r>
    </w:p>
    <w:p w:rsidR="00F34B9D" w:rsidRPr="00DA6D53" w:rsidRDefault="000E0D83" w:rsidP="00F34B9D">
      <w:pPr>
        <w:rPr>
          <w:sz w:val="22"/>
          <w:szCs w:val="22"/>
        </w:rPr>
      </w:pPr>
      <w:r>
        <w:rPr>
          <w:sz w:val="22"/>
          <w:szCs w:val="22"/>
        </w:rPr>
        <w:t>(Show work below)</w:t>
      </w:r>
    </w:p>
    <w:p w:rsidR="00F34B9D" w:rsidRDefault="00F34B9D" w:rsidP="00F34B9D">
      <w:pPr>
        <w:rPr>
          <w:sz w:val="22"/>
          <w:szCs w:val="22"/>
        </w:rPr>
      </w:pPr>
    </w:p>
    <w:p w:rsidR="00F34B9D" w:rsidRPr="00DA6D53" w:rsidRDefault="00F34B9D" w:rsidP="00F34B9D">
      <w:pPr>
        <w:rPr>
          <w:sz w:val="22"/>
          <w:szCs w:val="22"/>
        </w:rPr>
      </w:pPr>
    </w:p>
    <w:p w:rsidR="00F34B9D" w:rsidRPr="00DA6D53" w:rsidRDefault="00F34B9D" w:rsidP="00F34B9D">
      <w:pPr>
        <w:rPr>
          <w:sz w:val="22"/>
          <w:szCs w:val="22"/>
        </w:rPr>
      </w:pPr>
    </w:p>
    <w:p w:rsidR="00F34B9D" w:rsidRPr="00DA6D53" w:rsidRDefault="00F34B9D" w:rsidP="00F34B9D">
      <w:pPr>
        <w:rPr>
          <w:sz w:val="22"/>
          <w:szCs w:val="22"/>
        </w:rPr>
      </w:pPr>
    </w:p>
    <w:p w:rsidR="00F34B9D" w:rsidRDefault="00F34B9D" w:rsidP="00F34B9D">
      <w:pPr>
        <w:rPr>
          <w:sz w:val="22"/>
          <w:szCs w:val="22"/>
        </w:rPr>
      </w:pPr>
    </w:p>
    <w:p w:rsidR="00F34B9D" w:rsidRPr="00DA6D53" w:rsidRDefault="00F34B9D" w:rsidP="00F34B9D">
      <w:pPr>
        <w:rPr>
          <w:sz w:val="22"/>
          <w:szCs w:val="22"/>
        </w:rPr>
      </w:pPr>
    </w:p>
    <w:p w:rsidR="00F34B9D" w:rsidRPr="00DA6D53" w:rsidRDefault="00F34B9D" w:rsidP="00F34B9D">
      <w:pPr>
        <w:rPr>
          <w:sz w:val="22"/>
          <w:szCs w:val="22"/>
        </w:rPr>
      </w:pPr>
      <w:r w:rsidRPr="00DA6D53">
        <w:rPr>
          <w:sz w:val="22"/>
          <w:szCs w:val="22"/>
        </w:rPr>
        <w:t>2. Determine the moles of water driven off</w:t>
      </w:r>
      <w:r w:rsidRPr="00DA6D53">
        <w:rPr>
          <w:sz w:val="22"/>
          <w:szCs w:val="22"/>
        </w:rPr>
        <w:tab/>
      </w:r>
      <w:r w:rsidRPr="00DA6D53">
        <w:rPr>
          <w:sz w:val="22"/>
          <w:szCs w:val="22"/>
        </w:rPr>
        <w:tab/>
      </w:r>
      <w:r w:rsidRPr="00DA6D53">
        <w:rPr>
          <w:sz w:val="22"/>
          <w:szCs w:val="22"/>
        </w:rPr>
        <w:tab/>
      </w:r>
      <w:r w:rsidRPr="00DA6D53">
        <w:rPr>
          <w:sz w:val="22"/>
          <w:szCs w:val="22"/>
        </w:rPr>
        <w:tab/>
        <w:t>______________ moles</w:t>
      </w:r>
    </w:p>
    <w:p w:rsidR="00F34B9D" w:rsidRPr="00DA6D53" w:rsidRDefault="000E0D83" w:rsidP="00F34B9D">
      <w:pPr>
        <w:rPr>
          <w:sz w:val="22"/>
          <w:szCs w:val="22"/>
        </w:rPr>
      </w:pPr>
      <w:r>
        <w:rPr>
          <w:sz w:val="22"/>
          <w:szCs w:val="22"/>
        </w:rPr>
        <w:t>(Show work below)</w:t>
      </w:r>
    </w:p>
    <w:p w:rsidR="00F34B9D" w:rsidRPr="00DA6D53" w:rsidRDefault="00F34B9D" w:rsidP="00F34B9D">
      <w:pPr>
        <w:rPr>
          <w:sz w:val="22"/>
          <w:szCs w:val="22"/>
        </w:rPr>
      </w:pPr>
    </w:p>
    <w:p w:rsidR="00F34B9D" w:rsidRDefault="00F34B9D" w:rsidP="00F34B9D">
      <w:pPr>
        <w:rPr>
          <w:sz w:val="22"/>
          <w:szCs w:val="22"/>
        </w:rPr>
      </w:pPr>
    </w:p>
    <w:p w:rsidR="00F34B9D" w:rsidRDefault="00F34B9D" w:rsidP="00F34B9D">
      <w:pPr>
        <w:rPr>
          <w:sz w:val="22"/>
          <w:szCs w:val="22"/>
        </w:rPr>
      </w:pPr>
    </w:p>
    <w:p w:rsidR="00F34B9D" w:rsidRPr="00DA6D53" w:rsidRDefault="00F34B9D" w:rsidP="00F34B9D">
      <w:pPr>
        <w:rPr>
          <w:sz w:val="22"/>
          <w:szCs w:val="22"/>
        </w:rPr>
      </w:pPr>
    </w:p>
    <w:p w:rsidR="00F34B9D" w:rsidRPr="00DA6D53" w:rsidRDefault="00F34B9D" w:rsidP="00F34B9D">
      <w:pPr>
        <w:rPr>
          <w:sz w:val="22"/>
          <w:szCs w:val="22"/>
        </w:rPr>
      </w:pPr>
    </w:p>
    <w:p w:rsidR="00F34B9D" w:rsidRPr="00DA6D53" w:rsidRDefault="00F34B9D" w:rsidP="00F34B9D">
      <w:pPr>
        <w:rPr>
          <w:sz w:val="22"/>
          <w:szCs w:val="22"/>
        </w:rPr>
      </w:pPr>
    </w:p>
    <w:p w:rsidR="000E0D83" w:rsidRDefault="00F34B9D" w:rsidP="00F34B9D">
      <w:pPr>
        <w:rPr>
          <w:sz w:val="22"/>
          <w:szCs w:val="22"/>
        </w:rPr>
      </w:pPr>
      <w:r w:rsidRPr="00DA6D53">
        <w:rPr>
          <w:sz w:val="22"/>
          <w:szCs w:val="22"/>
        </w:rPr>
        <w:t xml:space="preserve">3. </w:t>
      </w:r>
      <w:r w:rsidR="000E0D83">
        <w:rPr>
          <w:sz w:val="22"/>
          <w:szCs w:val="22"/>
        </w:rPr>
        <w:t>Compare the moles of water to the moles of</w:t>
      </w:r>
      <w:r>
        <w:rPr>
          <w:sz w:val="22"/>
          <w:szCs w:val="22"/>
        </w:rPr>
        <w:t xml:space="preserve"> a</w:t>
      </w:r>
      <w:r w:rsidRPr="00DA6D53">
        <w:rPr>
          <w:sz w:val="22"/>
          <w:szCs w:val="22"/>
        </w:rPr>
        <w:t xml:space="preserve">nhydrous </w:t>
      </w:r>
      <w:r w:rsidR="00E26A7F">
        <w:rPr>
          <w:sz w:val="22"/>
          <w:szCs w:val="22"/>
        </w:rPr>
        <w:t>cupric</w:t>
      </w:r>
      <w:r w:rsidR="000E0D83">
        <w:rPr>
          <w:sz w:val="22"/>
          <w:szCs w:val="22"/>
        </w:rPr>
        <w:t xml:space="preserve"> sulfate to determine the chemical formula:</w:t>
      </w:r>
      <w:r w:rsidR="000E0D83">
        <w:rPr>
          <w:sz w:val="22"/>
          <w:szCs w:val="22"/>
        </w:rPr>
        <w:br/>
        <w:t>(Show work below)</w:t>
      </w:r>
    </w:p>
    <w:p w:rsidR="000E0D83" w:rsidRDefault="000E0D83" w:rsidP="00F34B9D">
      <w:pPr>
        <w:rPr>
          <w:sz w:val="22"/>
          <w:szCs w:val="22"/>
        </w:rPr>
      </w:pPr>
    </w:p>
    <w:p w:rsidR="000E0D83" w:rsidRDefault="000E0D83" w:rsidP="00F34B9D">
      <w:pPr>
        <w:rPr>
          <w:sz w:val="22"/>
          <w:szCs w:val="22"/>
        </w:rPr>
      </w:pPr>
    </w:p>
    <w:p w:rsidR="000E0D83" w:rsidRDefault="000E0D83" w:rsidP="00F34B9D">
      <w:pPr>
        <w:rPr>
          <w:sz w:val="22"/>
          <w:szCs w:val="22"/>
        </w:rPr>
      </w:pPr>
    </w:p>
    <w:p w:rsidR="000E0D83" w:rsidRDefault="000E0D83" w:rsidP="00F34B9D">
      <w:pPr>
        <w:rPr>
          <w:sz w:val="22"/>
          <w:szCs w:val="22"/>
        </w:rPr>
      </w:pPr>
    </w:p>
    <w:p w:rsidR="000E0D83" w:rsidRDefault="000E0D83" w:rsidP="00F34B9D">
      <w:pPr>
        <w:rPr>
          <w:sz w:val="22"/>
          <w:szCs w:val="22"/>
        </w:rPr>
      </w:pPr>
    </w:p>
    <w:p w:rsidR="000E0D83" w:rsidRDefault="000E0D83" w:rsidP="00F34B9D">
      <w:pPr>
        <w:rPr>
          <w:sz w:val="22"/>
          <w:szCs w:val="22"/>
        </w:rPr>
      </w:pPr>
      <w:r>
        <w:rPr>
          <w:sz w:val="22"/>
          <w:szCs w:val="22"/>
        </w:rPr>
        <w:t>Name: cupric sulfate _______________________ hydrate</w:t>
      </w:r>
      <w:r>
        <w:rPr>
          <w:sz w:val="22"/>
          <w:szCs w:val="22"/>
        </w:rPr>
        <w:br/>
        <w:t xml:space="preserve">                                     (use greek prefixes)</w:t>
      </w:r>
    </w:p>
    <w:p w:rsidR="000E0D83" w:rsidRDefault="000E0D83" w:rsidP="00F34B9D">
      <w:pPr>
        <w:rPr>
          <w:sz w:val="22"/>
          <w:szCs w:val="22"/>
        </w:rPr>
      </w:pPr>
    </w:p>
    <w:p w:rsidR="000E0D83" w:rsidRDefault="000E0D83" w:rsidP="00F34B9D">
      <w:pPr>
        <w:rPr>
          <w:sz w:val="22"/>
          <w:szCs w:val="22"/>
        </w:rPr>
      </w:pPr>
    </w:p>
    <w:p w:rsidR="000E0D83" w:rsidRDefault="000E0D83" w:rsidP="00F34B9D">
      <w:pPr>
        <w:rPr>
          <w:sz w:val="22"/>
          <w:szCs w:val="22"/>
        </w:rPr>
      </w:pPr>
    </w:p>
    <w:p w:rsidR="000E0D83" w:rsidRPr="00DA6D53" w:rsidRDefault="000E0D83" w:rsidP="00F34B9D">
      <w:pPr>
        <w:rPr>
          <w:sz w:val="22"/>
          <w:szCs w:val="22"/>
        </w:rPr>
      </w:pPr>
      <w:r>
        <w:rPr>
          <w:sz w:val="22"/>
          <w:szCs w:val="22"/>
        </w:rPr>
        <w:t>Chemical Fromula: _____________________</w:t>
      </w:r>
      <w:r w:rsidRPr="000E0D83">
        <w:rPr>
          <w:sz w:val="40"/>
          <w:szCs w:val="22"/>
        </w:rPr>
        <w:t>∙</w:t>
      </w:r>
      <w:r>
        <w:rPr>
          <w:sz w:val="22"/>
          <w:szCs w:val="22"/>
        </w:rPr>
        <w:t>____________________</w:t>
      </w:r>
    </w:p>
    <w:p w:rsidR="00E26A7F" w:rsidRDefault="00E26A7F"/>
    <w:p w:rsidR="00F75D42" w:rsidRPr="008038DF" w:rsidRDefault="00E26A7F">
      <w:pPr>
        <w:rPr>
          <w:sz w:val="22"/>
          <w:szCs w:val="22"/>
        </w:rPr>
      </w:pPr>
      <w:r w:rsidRPr="008038DF">
        <w:rPr>
          <w:sz w:val="22"/>
          <w:szCs w:val="22"/>
        </w:rPr>
        <w:t>4. If the molar mass of the hydrate is 259.677 g/mol, determine the molecular formula:</w:t>
      </w:r>
      <w:r w:rsidR="008038DF">
        <w:rPr>
          <w:sz w:val="22"/>
          <w:szCs w:val="22"/>
        </w:rPr>
        <w:t xml:space="preserve"> ___</w:t>
      </w:r>
      <w:r w:rsidRPr="008038DF">
        <w:rPr>
          <w:sz w:val="22"/>
          <w:szCs w:val="22"/>
        </w:rPr>
        <w:t>___________________</w:t>
      </w:r>
      <w:r w:rsidRPr="008038DF">
        <w:rPr>
          <w:sz w:val="22"/>
          <w:szCs w:val="22"/>
        </w:rPr>
        <w:t xml:space="preserve">_ </w:t>
      </w:r>
      <w:r w:rsidRPr="008038DF">
        <w:rPr>
          <w:sz w:val="22"/>
          <w:szCs w:val="22"/>
        </w:rPr>
        <w:br/>
      </w:r>
      <w:r w:rsidRPr="008038DF">
        <w:rPr>
          <w:sz w:val="22"/>
          <w:szCs w:val="22"/>
        </w:rPr>
        <w:t>(show work below)</w:t>
      </w:r>
      <w:r w:rsidRPr="008038DF">
        <w:rPr>
          <w:sz w:val="22"/>
          <w:szCs w:val="22"/>
        </w:rPr>
        <w:tab/>
      </w:r>
      <w:r w:rsidRPr="008038DF">
        <w:rPr>
          <w:sz w:val="22"/>
          <w:szCs w:val="22"/>
        </w:rPr>
        <w:tab/>
      </w:r>
      <w:r w:rsidRPr="008038DF">
        <w:rPr>
          <w:sz w:val="22"/>
          <w:szCs w:val="22"/>
        </w:rPr>
        <w:tab/>
      </w:r>
      <w:r w:rsidRPr="008038DF">
        <w:rPr>
          <w:sz w:val="22"/>
          <w:szCs w:val="22"/>
        </w:rPr>
        <w:tab/>
      </w:r>
      <w:r w:rsidRPr="008038DF">
        <w:rPr>
          <w:sz w:val="22"/>
          <w:szCs w:val="22"/>
        </w:rPr>
        <w:tab/>
      </w:r>
      <w:r w:rsidRPr="008038DF">
        <w:rPr>
          <w:sz w:val="22"/>
          <w:szCs w:val="22"/>
        </w:rPr>
        <w:tab/>
      </w:r>
      <w:r w:rsidRPr="008038DF">
        <w:rPr>
          <w:sz w:val="22"/>
          <w:szCs w:val="22"/>
        </w:rPr>
        <w:tab/>
      </w:r>
      <w:r w:rsidRPr="008038DF">
        <w:rPr>
          <w:sz w:val="22"/>
          <w:szCs w:val="22"/>
        </w:rPr>
        <w:tab/>
      </w:r>
      <w:r w:rsidRPr="008038DF">
        <w:rPr>
          <w:sz w:val="22"/>
          <w:szCs w:val="22"/>
        </w:rPr>
        <w:tab/>
      </w:r>
      <w:r w:rsidRPr="008038DF">
        <w:rPr>
          <w:sz w:val="22"/>
          <w:szCs w:val="22"/>
        </w:rPr>
        <w:br/>
        <w:t xml:space="preserve">                                                                                                                                 </w:t>
      </w:r>
    </w:p>
    <w:sectPr w:rsidR="00F75D42" w:rsidRPr="008038DF" w:rsidSect="00F34B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E0" w:rsidRDefault="00C57EE0" w:rsidP="008038DF">
      <w:r>
        <w:separator/>
      </w:r>
    </w:p>
  </w:endnote>
  <w:endnote w:type="continuationSeparator" w:id="0">
    <w:p w:rsidR="00C57EE0" w:rsidRDefault="00C57EE0" w:rsidP="008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E0" w:rsidRDefault="00C57EE0" w:rsidP="008038DF">
      <w:r>
        <w:separator/>
      </w:r>
    </w:p>
  </w:footnote>
  <w:footnote w:type="continuationSeparator" w:id="0">
    <w:p w:rsidR="00C57EE0" w:rsidRDefault="00C57EE0" w:rsidP="0080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F" w:rsidRDefault="008038DF">
    <w:pPr>
      <w:pStyle w:val="Header"/>
    </w:pPr>
    <w:r>
      <w:rPr>
        <w:b/>
        <w:bCs/>
        <w:sz w:val="20"/>
        <w:szCs w:val="20"/>
      </w:rPr>
      <w:t>Name:_____________________________</w:t>
    </w:r>
  </w:p>
  <w:p w:rsidR="008038DF" w:rsidRDefault="00803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9D"/>
    <w:rsid w:val="000E0D83"/>
    <w:rsid w:val="00345F92"/>
    <w:rsid w:val="00650590"/>
    <w:rsid w:val="008038DF"/>
    <w:rsid w:val="00C57EE0"/>
    <w:rsid w:val="00E26A7F"/>
    <w:rsid w:val="00F34B9D"/>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E71A"/>
  <w15:chartTrackingRefBased/>
  <w15:docId w15:val="{5A4D6B6B-DEC6-483E-A28B-62DEDC12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DF"/>
    <w:pPr>
      <w:tabs>
        <w:tab w:val="center" w:pos="4680"/>
        <w:tab w:val="right" w:pos="9360"/>
      </w:tabs>
    </w:pPr>
  </w:style>
  <w:style w:type="character" w:customStyle="1" w:styleId="HeaderChar">
    <w:name w:val="Header Char"/>
    <w:basedOn w:val="DefaultParagraphFont"/>
    <w:link w:val="Header"/>
    <w:uiPriority w:val="99"/>
    <w:rsid w:val="008038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8DF"/>
    <w:pPr>
      <w:tabs>
        <w:tab w:val="center" w:pos="4680"/>
        <w:tab w:val="right" w:pos="9360"/>
      </w:tabs>
    </w:pPr>
  </w:style>
  <w:style w:type="character" w:customStyle="1" w:styleId="FooterChar">
    <w:name w:val="Footer Char"/>
    <w:basedOn w:val="DefaultParagraphFont"/>
    <w:link w:val="Footer"/>
    <w:uiPriority w:val="99"/>
    <w:rsid w:val="008038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Hamilton Southeastern Schools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Alan</dc:creator>
  <cp:keywords/>
  <dc:description/>
  <cp:lastModifiedBy>Richardson, Alan</cp:lastModifiedBy>
  <cp:revision>2</cp:revision>
  <dcterms:created xsi:type="dcterms:W3CDTF">2017-12-05T14:09:00Z</dcterms:created>
  <dcterms:modified xsi:type="dcterms:W3CDTF">2017-12-05T15:24:00Z</dcterms:modified>
</cp:coreProperties>
</file>